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bookmarkStart w:colFirst="0" w:colLast="0" w:name="_heading=h.wgiotnwkeno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ALLEGATO A</w:t>
      </w:r>
    </w:p>
    <w:p w:rsidR="00000000" w:rsidDel="00000000" w:rsidP="00000000" w:rsidRDefault="00000000" w:rsidRPr="00000000" w14:paraId="00000002">
      <w:pPr>
        <w:spacing w:after="120" w:before="120" w:lineRule="auto"/>
        <w:jc w:val="both"/>
        <w:rPr>
          <w:b w:val="1"/>
          <w:bCs w:val="1"/>
          <w:sz w:val="20"/>
          <w:szCs w:val="20"/>
        </w:rPr>
      </w:pPr>
      <w:bookmarkStart w:colFirst="0" w:colLast="0" w:name="_heading=h.qkowaxhsrol7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DOMANDA DI PARTECIPAZIONE per il conferimento di n. 1 incarico individuale per il RUOLO DI SUPPORTO TECNICO/AMMINISTRATIVO E CONTABILE 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Prioritariamente rivolto a Personale Interno (Assistente Amministrativo con esperienza amministrativo contabile o con esperienza di “facente funzione DSGA”) e, in subordine, in Collaborazione Plurima (DSGA esterno).</w:t>
      </w:r>
    </w:p>
    <w:p w:rsidR="00000000" w:rsidDel="00000000" w:rsidP="00000000" w:rsidRDefault="00000000" w:rsidRPr="00000000" w14:paraId="00000004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Progetto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10.8.6A-FDRPOC-VE-2026-164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37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CUP:  G24D26001640007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252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252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DISPOSITIVI DIGITALI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Al Dirigente Scolastico  </w:t>
      </w:r>
    </w:p>
    <w:p w:rsidR="00000000" w:rsidDel="00000000" w:rsidP="00000000" w:rsidRDefault="00000000" w:rsidRPr="00000000" w14:paraId="0000000A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dell’Istituto Comprensivo Conegliano 1 </w:t>
      </w:r>
    </w:p>
    <w:p w:rsidR="00000000" w:rsidDel="00000000" w:rsidP="00000000" w:rsidRDefault="00000000" w:rsidRPr="00000000" w14:paraId="0000000B">
      <w:pPr>
        <w:spacing w:after="160" w:line="259" w:lineRule="auto"/>
        <w:ind w:left="5760" w:firstLine="0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“F. Grava” Conegliano (TV)</w:t>
      </w:r>
    </w:p>
    <w:p w:rsidR="00000000" w:rsidDel="00000000" w:rsidP="00000000" w:rsidRDefault="00000000" w:rsidRPr="00000000" w14:paraId="0000000C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oy93w8l79tb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Il/la sottoscritto/a _________________________________________________________________ nato/a a _________________________________________ il ______________________________ residente a ________________________________ Provincia di ___________________ Via/Piazza _________________________________________________________ n. _________ Codice Fiscale ____________________________________, in qualità di _________________________________ </w:t>
      </w:r>
    </w:p>
    <w:p w:rsidR="00000000" w:rsidDel="00000000" w:rsidP="00000000" w:rsidRDefault="00000000" w:rsidRPr="00000000" w14:paraId="0000000D">
      <w:pPr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                                                                   CHIEDE</w:t>
      </w:r>
    </w:p>
    <w:p w:rsidR="00000000" w:rsidDel="00000000" w:rsidP="00000000" w:rsidRDefault="00000000" w:rsidRPr="00000000" w14:paraId="0000000F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ammesso/a a partecipare alla seguente procedura (barrare con una crocetta):</w:t>
      </w:r>
    </w:p>
    <w:p w:rsidR="00000000" w:rsidDel="00000000" w:rsidP="00000000" w:rsidRDefault="00000000" w:rsidRPr="00000000" w14:paraId="00000010">
      <w:pPr>
        <w:spacing w:after="16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☐ per la selezione e il reclutamento di esperto interno e, in subordine in collaborazione plurima, nel ruolo di supporto tecnico al DS a valere sul progetto</w:t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10.8.6A-FDRPOC-VE-2026-164</w:t>
      </w:r>
    </w:p>
    <w:p w:rsidR="00000000" w:rsidDel="00000000" w:rsidP="00000000" w:rsidRDefault="00000000" w:rsidRPr="00000000" w14:paraId="00000012">
      <w:pPr>
        <w:widowControl w:val="0"/>
        <w:spacing w:line="240" w:lineRule="auto"/>
        <w:ind w:right="374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CUP: G24D26001640007</w:t>
      </w:r>
    </w:p>
    <w:p w:rsidR="00000000" w:rsidDel="00000000" w:rsidP="00000000" w:rsidRDefault="00000000" w:rsidRPr="00000000" w14:paraId="00000013">
      <w:pPr>
        <w:widowControl w:val="0"/>
        <w:tabs>
          <w:tab w:val="left" w:leader="none" w:pos="252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tabs>
          <w:tab w:val="left" w:leader="none" w:pos="2529"/>
        </w:tabs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DISPOSITIVI DIGITALI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tabs>
          <w:tab w:val="left" w:leader="none" w:pos="1231"/>
          <w:tab w:val="left" w:leader="none" w:pos="1260"/>
        </w:tabs>
        <w:spacing w:line="228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tal fine,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dichiara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426"/>
          <w:tab w:val="left" w:leader="none" w:pos="993"/>
        </w:tabs>
        <w:spacing w:after="120" w:before="120" w:line="259" w:lineRule="auto"/>
        <w:ind w:left="426" w:hanging="426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tabs>
          <w:tab w:val="left" w:leader="none" w:pos="284"/>
        </w:tabs>
        <w:spacing w:line="2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tabs>
          <w:tab w:val="left" w:leader="none" w:pos="284"/>
        </w:tabs>
        <w:spacing w:line="2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tabs>
          <w:tab w:val="left" w:leader="none" w:pos="284"/>
        </w:tabs>
        <w:spacing w:line="2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tabs>
          <w:tab w:val="left" w:leader="none" w:pos="284"/>
        </w:tabs>
        <w:spacing w:line="240" w:lineRule="auto"/>
        <w:ind w:left="709" w:hanging="283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1C">
      <w:pPr>
        <w:widowControl w:val="0"/>
        <w:tabs>
          <w:tab w:val="left" w:leader="none" w:pos="284"/>
        </w:tabs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before="120"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 Decreto e dell’Avviso e di accettare tutte le condizioni ivi contenute;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aver preso visione dell’informativa relativa alla privacy presente nell’avviso;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leader="none" w:pos="0"/>
          <w:tab w:val="left" w:leader="none" w:pos="142"/>
        </w:tabs>
        <w:spacing w:after="120" w:line="256" w:lineRule="auto"/>
        <w:ind w:left="720" w:hanging="36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142"/>
        </w:tabs>
        <w:spacing w:after="120" w:before="120" w:line="25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della partecipazione alla procedura in oggetto, il/la sottoscritto/a</w:t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142"/>
        </w:tabs>
        <w:spacing w:after="120" w:before="12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 ALTRESÌ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142"/>
        </w:tabs>
        <w:spacing w:after="12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i requisiti di ammissione alla selezione in oggetto di cui all’Avviso e, nello specifico, di:</w:t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la cittadinanza italiana o di uno degli Stati membri dell’Unione europea;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avere il godimento dei diritti civili e politici;</w:t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</w:t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sottoposto/a a procedimenti penali [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o se sì a quali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];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situazione di incompatibilità, ai sensi di quanto previsto dal d.lgs. n. 39/2013 e dall’art. 53, del d.lgs. n. 165/2001;</w:t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2E">
      <w:pPr>
        <w:tabs>
          <w:tab w:val="left" w:leader="none" w:pos="0"/>
          <w:tab w:val="left" w:leader="none" w:pos="142"/>
        </w:tabs>
        <w:spacing w:after="120" w:before="12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2F">
      <w:pPr>
        <w:tabs>
          <w:tab w:val="left" w:leader="none" w:pos="0"/>
          <w:tab w:val="left" w:leader="none" w:pos="142"/>
        </w:tabs>
        <w:spacing w:after="12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allega alla presente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curriculum vitae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sottoscritto, nonché fotocopia del documento di identità in corso di validità.</w:t>
      </w:r>
    </w:p>
    <w:tbl>
      <w:tblPr>
        <w:tblStyle w:val="Table1"/>
        <w:tblW w:w="961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00"/>
        <w:gridCol w:w="4815"/>
        <w:tblGridChange w:id="0">
          <w:tblGrid>
            <w:gridCol w:w="4800"/>
            <w:gridCol w:w="4815"/>
          </w:tblGrid>
        </w:tblGridChange>
      </w:tblGrid>
      <w:tr>
        <w:trPr>
          <w:cantSplit w:val="0"/>
          <w:trHeight w:val="780" w:hRule="atLeast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30">
            <w:pPr>
              <w:spacing w:after="120" w:before="12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Luogo e data</w:t>
            </w:r>
          </w:p>
        </w:tc>
        <w:tc>
          <w:tcPr>
            <w:tcBorders>
              <w:top w:color="000000" w:space="0" w:sz="0" w:val="nil"/>
              <w:bottom w:color="000000" w:space="0" w:sz="4" w:val="dashed"/>
            </w:tcBorders>
          </w:tcPr>
          <w:p w:rsidR="00000000" w:rsidDel="00000000" w:rsidP="00000000" w:rsidRDefault="00000000" w:rsidRPr="00000000" w14:paraId="00000031">
            <w:pPr>
              <w:spacing w:after="120" w:before="12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Firma del Partecipante</w:t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tabs>
          <w:tab w:val="left" w:leader="none" w:pos="1231"/>
          <w:tab w:val="left" w:leader="none" w:pos="1260"/>
        </w:tabs>
        <w:spacing w:line="228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pgSz w:h="16860" w:w="11920" w:orient="portrait"/>
      <w:pgMar w:bottom="566" w:top="850" w:left="1133" w:right="850" w:header="567" w:footer="73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Calibri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0"/>
      <w:spacing w:before="13" w:line="272" w:lineRule="auto"/>
      <w:ind w:left="299" w:right="314" w:hanging="8.000000000000007"/>
      <w:jc w:val="both"/>
      <w:rPr>
        <w:rFonts w:ascii="Calibri" w:cs="Calibri" w:eastAsia="Calibri" w:hAnsi="Calibri"/>
        <w:strike w:val="1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>
        <w:sz w:val="6"/>
        <w:szCs w:val="6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0"/>
        <w:szCs w:val="20"/>
      </w:rPr>
      <w:drawing>
        <wp:inline distB="0" distT="0" distL="0" distR="0">
          <wp:extent cx="5953125" cy="561975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53125" cy="5619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tbl>
    <w:tblPr>
      <w:tblStyle w:val="Table2"/>
      <w:tblpPr w:leftFromText="141" w:rightFromText="141" w:topFromText="0" w:bottomFromText="0" w:vertAnchor="text" w:horzAnchor="text" w:tblpX="0" w:tblpY="200"/>
      <w:tblW w:w="10076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977"/>
      <w:gridCol w:w="4820"/>
      <w:gridCol w:w="2279"/>
      <w:tblGridChange w:id="0">
        <w:tblGrid>
          <w:gridCol w:w="2977"/>
          <w:gridCol w:w="4820"/>
          <w:gridCol w:w="2279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7">
          <w:pPr>
            <w:jc w:val="center"/>
            <w:rPr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695329</wp:posOffset>
                </wp:positionH>
                <wp:positionV relativeFrom="paragraph">
                  <wp:posOffset>15875</wp:posOffset>
                </wp:positionV>
                <wp:extent cx="1797050" cy="6191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0" cy="619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38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9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ISTITUTO COMPRENSIVO CONEGLIANO 1</w:t>
          </w:r>
        </w:p>
        <w:p w:rsidR="00000000" w:rsidDel="00000000" w:rsidP="00000000" w:rsidRDefault="00000000" w:rsidRPr="00000000" w14:paraId="0000003A">
          <w:pPr>
            <w:jc w:val="center"/>
            <w:rPr>
              <w:b w:val="1"/>
              <w:bCs w:val="1"/>
              <w:color w:val="1f497d"/>
              <w:sz w:val="16"/>
              <w:szCs w:val="16"/>
            </w:rPr>
          </w:pPr>
          <w:r w:rsidDel="00000000" w:rsidR="00000000" w:rsidRPr="00000000">
            <w:rPr>
              <w:b w:val="1"/>
              <w:bCs w:val="1"/>
              <w:color w:val="1f497d"/>
              <w:sz w:val="16"/>
              <w:szCs w:val="16"/>
              <w:rtl w:val="0"/>
            </w:rPr>
            <w:t xml:space="preserve">“F. GRAVA”</w:t>
          </w:r>
        </w:p>
        <w:p w:rsidR="00000000" w:rsidDel="00000000" w:rsidP="00000000" w:rsidRDefault="00000000" w:rsidRPr="00000000" w14:paraId="0000003B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Via F. Filzi, 22 – 31015 CONEGLIANO – Tel.  0438/23655</w:t>
          </w:r>
        </w:p>
        <w:p w:rsidR="00000000" w:rsidDel="00000000" w:rsidP="00000000" w:rsidRDefault="00000000" w:rsidRPr="00000000" w14:paraId="0000003C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C.F.  91035310266 – C.M..TVIC86900T</w:t>
          </w:r>
        </w:p>
        <w:p w:rsidR="00000000" w:rsidDel="00000000" w:rsidP="00000000" w:rsidRDefault="00000000" w:rsidRPr="00000000" w14:paraId="0000003D">
          <w:pPr>
            <w:spacing w:after="60" w:before="60" w:lineRule="auto"/>
            <w:jc w:val="center"/>
            <w:rPr>
              <w:rFonts w:ascii="Times New Roman" w:cs="Times New Roman" w:eastAsia="Times New Roman" w:hAnsi="Times New Roman"/>
              <w:sz w:val="16"/>
              <w:szCs w:val="16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e-mail: </w:t>
          </w:r>
          <w:hyperlink r:id="rId3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- PEC: </w:t>
          </w:r>
          <w:hyperlink r:id="rId4"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16"/>
                <w:szCs w:val="16"/>
                <w:u w:val="single"/>
                <w:rtl w:val="0"/>
              </w:rPr>
              <w:t xml:space="preserve">tvic86900t@pec.istruzione.it</w:t>
            </w:r>
          </w:hyperlink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  </w:t>
          </w:r>
        </w:p>
        <w:p w:rsidR="00000000" w:rsidDel="00000000" w:rsidP="00000000" w:rsidRDefault="00000000" w:rsidRPr="00000000" w14:paraId="0000003E">
          <w:pPr>
            <w:spacing w:after="60" w:before="60" w:lineRule="auto"/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Fonts w:ascii="Times New Roman" w:cs="Times New Roman" w:eastAsia="Times New Roman" w:hAnsi="Times New Roman"/>
              <w:sz w:val="16"/>
              <w:szCs w:val="16"/>
              <w:rtl w:val="0"/>
            </w:rPr>
            <w:t xml:space="preserve">Sito: www.icconegliano1grava.edu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F">
          <w:pPr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0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sz w:val="20"/>
              <w:szCs w:val="20"/>
            </w:rPr>
            <w:drawing>
              <wp:inline distB="0" distT="0" distL="0" distR="0">
                <wp:extent cx="1362581" cy="963319"/>
                <wp:effectExtent b="0" l="0" r="0" t="0"/>
                <wp:docPr descr="https://scaling.spaggiari.eu/TVME0058/thumbnail/5133.png&amp;rs=%2FtccTw2MgxYfdxRYmYOB6Pk9jQH5POS%2FquVc8aOi3ns2htM1BhF%2Fr5nAtRVDWvfTyMAZSK1CdbWaDHnglQjglAuFwI5cB%2FVmg%2FuX4At01ifvHVhzR520%2FYme%2BqShUDP%2B9Qj7hNmcQs3PUZ%2B9YD5vdA%3D%3D" id="2" name="image3.jpg"/>
                <a:graphic>
                  <a:graphicData uri="http://schemas.openxmlformats.org/drawingml/2006/picture">
                    <pic:pic>
                      <pic:nvPicPr>
                        <pic:cNvPr descr="https://scaling.spaggiari.eu/TVME0058/thumbnail/5133.png&amp;rs=%2FtccTw2MgxYfdxRYmYOB6Pk9jQH5POS%2FquVc8aOi3ns2htM1BhF%2Fr5nAtRVDWvfTyMAZSK1CdbWaDHnglQjglAuFwI5cB%2FVmg%2FuX4At01ifvHVhzR520%2FYme%2BqShUDP%2B9Qj7hNmcQs3PUZ%2B9YD5vdA%3D%3D" id="0" name="image3.jpg"/>
                        <pic:cNvPicPr preferRelativeResize="0"/>
                      </pic:nvPicPr>
                      <pic:blipFill>
                        <a:blip r:embed="rId5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581" cy="96331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jc w:val="center"/>
            <w:rPr>
              <w:rFonts w:ascii="Calibri" w:cs="Calibri" w:eastAsia="Calibri" w:hAnsi="Calibri"/>
              <w:sz w:val="24"/>
              <w:szCs w:val="24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bCs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bCs w:val="0"/>
        <w:i w:val="0"/>
        <w:iCs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line="240" w:lineRule="auto"/>
    </w:pPr>
    <w:rPr>
      <w:rFonts w:ascii="Calibri" w:cs="Calibri" w:eastAsia="Calibri" w:hAnsi="Calibri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png"/><Relationship Id="rId3" Type="http://schemas.openxmlformats.org/officeDocument/2006/relationships/hyperlink" Target="mailto:tvic86900t@istruzione.it" TargetMode="External"/><Relationship Id="rId4" Type="http://schemas.openxmlformats.org/officeDocument/2006/relationships/hyperlink" Target="mailto:tvic86900t@pec.istruzione.it" TargetMode="External"/><Relationship Id="rId5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beyGCiPSuemfYto70MnnFmbPg==">CgMxLjAyDmgud2dpb3Rud2tlbm8zMg5oLnFrb3dheGhzcm9sNzIOaC5veTkzdzhsNzl0YnE4AHIhMTJfQk9YSkd4bmEwQ04yTTZJdloya1RkWVdCOWs5cnpt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